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7FE5" w14:textId="77777777" w:rsidR="001C4C09" w:rsidRDefault="001C4C09"/>
    <w:p w14:paraId="192D3801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Termíny</w:t>
      </w:r>
    </w:p>
    <w:p w14:paraId="76CA4099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81D1D4D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veřejného výběrového řízení</w:t>
      </w:r>
    </w:p>
    <w:p w14:paraId="1FF9E638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na obsazení pozice ředitele/ředitelky</w:t>
      </w:r>
    </w:p>
    <w:p w14:paraId="5101C49D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Výzkumného ústavu vodohospodářského T. G. Masaryka, veřejná výzkumná instituce, Praha 6, Podbabská 2582/30</w:t>
      </w:r>
    </w:p>
    <w:p w14:paraId="4BE0A5CF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445C9D3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45C4C0B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3DDF1CC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360" w:after="0" w:line="240" w:lineRule="auto"/>
        <w:ind w:left="2694" w:hanging="26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11. 10. 2022 </w:t>
      </w:r>
      <w:r>
        <w:rPr>
          <w:rFonts w:ascii="Arial" w:eastAsia="Arial" w:hAnsi="Arial" w:cs="Arial"/>
          <w:color w:val="000000"/>
        </w:rPr>
        <w:tab/>
        <w:t>vyhlášení veřejného výběrového řízení</w:t>
      </w:r>
    </w:p>
    <w:p w14:paraId="54921AF7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360" w:after="0" w:line="240" w:lineRule="auto"/>
        <w:ind w:left="2694" w:hanging="26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15. 11. 2022 do 14:00 </w:t>
      </w:r>
      <w:r>
        <w:rPr>
          <w:rFonts w:ascii="Arial" w:eastAsia="Arial" w:hAnsi="Arial" w:cs="Arial"/>
          <w:color w:val="000000"/>
        </w:rPr>
        <w:tab/>
        <w:t>příjem přihlášek</w:t>
      </w:r>
    </w:p>
    <w:p w14:paraId="0421593D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360" w:after="0" w:line="240" w:lineRule="auto"/>
        <w:ind w:left="2694" w:hanging="26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16. 11. 2022 </w:t>
      </w:r>
      <w:r>
        <w:rPr>
          <w:rFonts w:ascii="Arial" w:eastAsia="Arial" w:hAnsi="Arial" w:cs="Arial"/>
          <w:color w:val="000000"/>
        </w:rPr>
        <w:tab/>
        <w:t>otevírání obálek s přihláškami, kontrola kompletnosti přihlášek</w:t>
      </w:r>
    </w:p>
    <w:p w14:paraId="0E693508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360" w:after="0" w:line="240" w:lineRule="auto"/>
        <w:ind w:left="2694" w:hanging="26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23. 11. 2022</w:t>
      </w:r>
      <w:r>
        <w:rPr>
          <w:rFonts w:ascii="Arial" w:eastAsia="Arial" w:hAnsi="Arial" w:cs="Arial"/>
          <w:color w:val="000000"/>
        </w:rPr>
        <w:tab/>
        <w:t xml:space="preserve">možnost zaslání chybějících podkladů </w:t>
      </w:r>
    </w:p>
    <w:p w14:paraId="75242C66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360" w:after="0" w:line="240" w:lineRule="auto"/>
        <w:ind w:left="2694" w:hanging="2694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30. 11. 2022 od 10:00</w:t>
      </w:r>
      <w:r>
        <w:rPr>
          <w:rFonts w:ascii="Arial" w:eastAsia="Arial" w:hAnsi="Arial" w:cs="Arial"/>
          <w:color w:val="000000"/>
        </w:rPr>
        <w:tab/>
        <w:t xml:space="preserve">konkurzní řízení včetně osobního pohovoru s uchazeči v rámci 71. zasedání Rady </w:t>
      </w:r>
    </w:p>
    <w:p w14:paraId="07C8439D" w14:textId="77777777" w:rsidR="001C4C09" w:rsidRDefault="00FE211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360" w:after="0" w:line="240" w:lineRule="auto"/>
        <w:ind w:left="2694" w:hanging="26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1. 1. 2023</w:t>
      </w:r>
      <w:r>
        <w:rPr>
          <w:rFonts w:ascii="Arial" w:eastAsia="Arial" w:hAnsi="Arial" w:cs="Arial"/>
          <w:color w:val="000000"/>
        </w:rPr>
        <w:tab/>
        <w:t xml:space="preserve">předpokládaný termín nástupu vybraného uchazeče na pozici ředitele/ředitelky VÚV TGM, v. v. i. </w:t>
      </w:r>
    </w:p>
    <w:p w14:paraId="28D68992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1" w:name="_GoBack"/>
      <w:bookmarkEnd w:id="1"/>
    </w:p>
    <w:p w14:paraId="49686DF8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464FAB52" w14:textId="77777777" w:rsidR="001C4C09" w:rsidRDefault="001C4C0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rPr>
          <w:rFonts w:ascii="Arial" w:eastAsia="Arial" w:hAnsi="Arial" w:cs="Arial"/>
          <w:color w:val="000000"/>
        </w:rPr>
      </w:pPr>
    </w:p>
    <w:sectPr w:rsidR="001C4C09">
      <w:headerReference w:type="default" r:id="rId6"/>
      <w:footerReference w:type="default" r:id="rId7"/>
      <w:pgSz w:w="11906" w:h="16838"/>
      <w:pgMar w:top="1417" w:right="1133" w:bottom="1417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5A33" w14:textId="77777777" w:rsidR="0009080D" w:rsidRDefault="00FE2117">
      <w:pPr>
        <w:spacing w:after="0" w:line="240" w:lineRule="auto"/>
      </w:pPr>
      <w:r>
        <w:separator/>
      </w:r>
    </w:p>
  </w:endnote>
  <w:endnote w:type="continuationSeparator" w:id="0">
    <w:p w14:paraId="40C8569E" w14:textId="77777777" w:rsidR="0009080D" w:rsidRDefault="00FE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13CA" w14:textId="77777777" w:rsidR="001C4C09" w:rsidRDefault="00FE21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Veřejné výběrové řízení na obsazení pozice ředitele/ředitelky</w:t>
    </w:r>
  </w:p>
  <w:p w14:paraId="64C5EB3F" w14:textId="77777777" w:rsidR="001C4C09" w:rsidRDefault="00FE21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Výzkumného ústavu vodohospodářského T. G. Masaryka, v.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v.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i. - termíny</w:t>
    </w:r>
  </w:p>
  <w:p w14:paraId="17DEB8F0" w14:textId="77777777" w:rsidR="001C4C09" w:rsidRDefault="001C4C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56699BFD" w14:textId="0F780E73" w:rsidR="001C4C09" w:rsidRDefault="00FE21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6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Strana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096588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 xml:space="preserve"> (celkem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 w:rsidR="00096588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35AA" w14:textId="77777777" w:rsidR="0009080D" w:rsidRDefault="00FE2117">
      <w:pPr>
        <w:spacing w:after="0" w:line="240" w:lineRule="auto"/>
      </w:pPr>
      <w:r>
        <w:separator/>
      </w:r>
    </w:p>
  </w:footnote>
  <w:footnote w:type="continuationSeparator" w:id="0">
    <w:p w14:paraId="6E8F2B46" w14:textId="77777777" w:rsidR="0009080D" w:rsidRDefault="00FE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34EB" w14:textId="77777777" w:rsidR="001C4C09" w:rsidRDefault="00FE21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79317D74" wp14:editId="7AA6BC5B">
          <wp:extent cx="2257425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09"/>
    <w:rsid w:val="0009080D"/>
    <w:rsid w:val="00096588"/>
    <w:rsid w:val="001C4C09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52C9"/>
  <w15:docId w15:val="{110714EC-B4EF-49A5-9E72-F2D934DD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9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588"/>
  </w:style>
  <w:style w:type="paragraph" w:styleId="Zpat">
    <w:name w:val="footer"/>
    <w:basedOn w:val="Normln"/>
    <w:link w:val="ZpatChar"/>
    <w:uiPriority w:val="99"/>
    <w:unhideWhenUsed/>
    <w:rsid w:val="0009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Rosendorf</dc:creator>
  <cp:lastModifiedBy>Rosendorf Pavel</cp:lastModifiedBy>
  <cp:revision>3</cp:revision>
  <dcterms:created xsi:type="dcterms:W3CDTF">2022-10-09T13:23:00Z</dcterms:created>
  <dcterms:modified xsi:type="dcterms:W3CDTF">2022-10-10T06:41:00Z</dcterms:modified>
</cp:coreProperties>
</file>