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85" w:rsidRPr="00370BF6" w:rsidRDefault="00EF1585" w:rsidP="00370BF6">
      <w:pPr>
        <w:jc w:val="center"/>
        <w:rPr>
          <w:sz w:val="32"/>
          <w:szCs w:val="32"/>
        </w:rPr>
      </w:pPr>
      <w:r w:rsidRPr="00370BF6">
        <w:rPr>
          <w:b/>
          <w:bCs/>
          <w:sz w:val="32"/>
          <w:szCs w:val="32"/>
        </w:rPr>
        <w:t>PROGRAM KONFERENCE</w:t>
      </w:r>
    </w:p>
    <w:tbl>
      <w:tblPr>
        <w:tblW w:w="1145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9497"/>
      </w:tblGrid>
      <w:tr w:rsidR="00EF1585" w:rsidRPr="00EF1585" w:rsidTr="00370BF6">
        <w:trPr>
          <w:trHeight w:val="855"/>
          <w:jc w:val="center"/>
        </w:trPr>
        <w:tc>
          <w:tcPr>
            <w:tcW w:w="11452" w:type="dxa"/>
            <w:gridSpan w:val="2"/>
            <w:tcBorders>
              <w:top w:val="single" w:sz="24" w:space="0" w:color="002060"/>
              <w:left w:val="single" w:sz="24" w:space="0" w:color="002060"/>
              <w:bottom w:val="single" w:sz="6" w:space="0" w:color="002060"/>
              <w:right w:val="single" w:sz="24" w:space="0" w:color="002060"/>
            </w:tcBorders>
            <w:shd w:val="clear" w:color="auto" w:fill="00206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středa 15. dubna 2026</w:t>
            </w:r>
          </w:p>
        </w:tc>
      </w:tr>
      <w:tr w:rsidR="00EF1585" w:rsidRPr="00EF1585" w:rsidTr="00370BF6">
        <w:trPr>
          <w:trHeight w:val="45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11:00 – 14:00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registrace účastníků</w:t>
            </w:r>
          </w:p>
        </w:tc>
      </w:tr>
      <w:tr w:rsidR="00EF1585" w:rsidRPr="00EF1585" w:rsidTr="00370BF6">
        <w:trPr>
          <w:trHeight w:val="45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12:30 – 13:30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oběd</w:t>
            </w:r>
          </w:p>
        </w:tc>
      </w:tr>
      <w:tr w:rsidR="00EF1585" w:rsidRPr="00EF1585" w:rsidTr="00370BF6">
        <w:trPr>
          <w:trHeight w:val="45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14:00 – 14:10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zahájení konference</w:t>
            </w:r>
          </w:p>
        </w:tc>
      </w:tr>
      <w:tr w:rsidR="00EF1585" w:rsidRPr="00EF1585" w:rsidTr="00370BF6">
        <w:trPr>
          <w:trHeight w:val="795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14:10 – 14:30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Mgr. Oto Pavliš, Ph.D. </w:t>
            </w:r>
            <w:r w:rsidRPr="00EF1585">
              <w:rPr>
                <w:i/>
                <w:iCs/>
              </w:rPr>
              <w:t>(Ministerstvo obrany, Vojenský zdravotní ústav Praha)</w:t>
            </w:r>
          </w:p>
          <w:p w:rsidR="00EF1585" w:rsidRPr="00EF1585" w:rsidRDefault="00EF1585" w:rsidP="00EF1585">
            <w:r w:rsidRPr="00EF1585">
              <w:t>"Nikdy bych nevěřil, že mě bude zajímat voda"</w:t>
            </w:r>
          </w:p>
        </w:tc>
      </w:tr>
      <w:tr w:rsidR="00EF1585" w:rsidRPr="00EF1585" w:rsidTr="00370BF6">
        <w:trPr>
          <w:trHeight w:val="795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14:30 – 14:50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doc. RNDr. Martin Rulík, Ph.D. </w:t>
            </w:r>
            <w:r w:rsidRPr="00EF1585">
              <w:rPr>
                <w:i/>
                <w:iCs/>
              </w:rPr>
              <w:t>(Univerzita Palackého v Olomouci)</w:t>
            </w:r>
          </w:p>
          <w:p w:rsidR="00EF1585" w:rsidRPr="00EF1585" w:rsidRDefault="00EF1585" w:rsidP="00EF1585">
            <w:proofErr w:type="spellStart"/>
            <w:r w:rsidRPr="00EF1585">
              <w:t>Oxická</w:t>
            </w:r>
            <w:proofErr w:type="spellEnd"/>
            <w:r w:rsidRPr="00EF1585">
              <w:t xml:space="preserve"> </w:t>
            </w:r>
            <w:proofErr w:type="spellStart"/>
            <w:r w:rsidRPr="00EF1585">
              <w:t>metanogeneze</w:t>
            </w:r>
            <w:proofErr w:type="spellEnd"/>
            <w:r w:rsidRPr="00EF1585">
              <w:t xml:space="preserve"> a její důsledky pro modely globální bilance metanu</w:t>
            </w:r>
          </w:p>
        </w:tc>
      </w:tr>
      <w:tr w:rsidR="00EF1585" w:rsidRPr="00EF1585" w:rsidTr="00370BF6">
        <w:trPr>
          <w:trHeight w:val="108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14:50 – 15:10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RNDr. Zdislava Drahošová, </w:t>
            </w:r>
            <w:r w:rsidRPr="00EF1585">
              <w:t>Marta Kořínková, Anna Kotrbová-</w:t>
            </w:r>
            <w:proofErr w:type="spellStart"/>
            <w:r w:rsidRPr="00EF1585">
              <w:t>Kozak</w:t>
            </w:r>
            <w:proofErr w:type="spellEnd"/>
            <w:r w:rsidRPr="00EF1585">
              <w:t>, Ladislava Matějů, Martina Štěpánková,</w:t>
            </w:r>
            <w:r w:rsidRPr="00EF1585">
              <w:br/>
              <w:t>Pavel Březovský</w:t>
            </w:r>
            <w:r w:rsidRPr="00EF1585">
              <w:rPr>
                <w:b/>
                <w:bCs/>
              </w:rPr>
              <w:t> </w:t>
            </w:r>
            <w:r w:rsidRPr="00EF1585">
              <w:rPr>
                <w:i/>
                <w:iCs/>
              </w:rPr>
              <w:t>(Státní zdravotní ústav)</w:t>
            </w:r>
          </w:p>
          <w:p w:rsidR="00EF1585" w:rsidRPr="00EF1585" w:rsidRDefault="00EF1585" w:rsidP="00EF1585">
            <w:r w:rsidRPr="00EF1585">
              <w:t>JA WISH v roce 2026</w:t>
            </w:r>
          </w:p>
        </w:tc>
      </w:tr>
      <w:tr w:rsidR="00EF1585" w:rsidRPr="00EF1585" w:rsidTr="00370BF6">
        <w:trPr>
          <w:trHeight w:val="108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15:10 – 15:30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Ing. Kamila Zdeňková, Ph.D. </w:t>
            </w:r>
            <w:r w:rsidRPr="00EF1585">
              <w:rPr>
                <w:i/>
                <w:iCs/>
              </w:rPr>
              <w:t>(Vysoká škola chemicko-technologická v Praze)</w:t>
            </w:r>
          </w:p>
          <w:p w:rsidR="00EF1585" w:rsidRPr="00EF1585" w:rsidRDefault="00EF1585" w:rsidP="00EF1585">
            <w:r w:rsidRPr="00EF1585">
              <w:t xml:space="preserve">EU-WISH: </w:t>
            </w:r>
            <w:proofErr w:type="spellStart"/>
            <w:r w:rsidRPr="00EF1585">
              <w:t>Prioritizace</w:t>
            </w:r>
            <w:proofErr w:type="spellEnd"/>
            <w:r w:rsidRPr="00EF1585">
              <w:t xml:space="preserve"> </w:t>
            </w:r>
            <w:proofErr w:type="spellStart"/>
            <w:r w:rsidRPr="00EF1585">
              <w:t>emerging</w:t>
            </w:r>
            <w:proofErr w:type="spellEnd"/>
            <w:r w:rsidRPr="00EF1585">
              <w:t xml:space="preserve"> patogenů a zkušenosti s analýzami virových nukleových kyselin v odpadních vodách (zaměření na MPX a SARS-CoV-2)</w:t>
            </w:r>
          </w:p>
        </w:tc>
      </w:tr>
      <w:tr w:rsidR="00EF1585" w:rsidRPr="00EF1585" w:rsidTr="00370BF6">
        <w:trPr>
          <w:trHeight w:val="45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15:30 – 16:00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přestávka</w:t>
            </w:r>
          </w:p>
        </w:tc>
      </w:tr>
      <w:tr w:rsidR="00EF1585" w:rsidRPr="00EF1585" w:rsidTr="00370BF6">
        <w:trPr>
          <w:trHeight w:val="1365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16:00 – 16:20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pPr>
              <w:rPr>
                <w:b/>
                <w:bCs/>
              </w:rPr>
            </w:pPr>
            <w:r w:rsidRPr="00EF1585">
              <w:rPr>
                <w:b/>
                <w:bCs/>
              </w:rPr>
              <w:t>Mgr. Štěpánka Šabacká, </w:t>
            </w:r>
            <w:r w:rsidRPr="00EF1585">
              <w:t>Kateřina Sovová, Hana Zvěřinová Mlejnková</w:t>
            </w:r>
            <w:r w:rsidRPr="00EF1585">
              <w:rPr>
                <w:b/>
                <w:bCs/>
              </w:rPr>
              <w:t> </w:t>
            </w:r>
            <w:r w:rsidRPr="00EF1585">
              <w:rPr>
                <w:i/>
                <w:iCs/>
              </w:rPr>
              <w:t>(Výzkumný ústav vodohospodářský T. G. Masaryka, veřejná výzkumná instituce)</w:t>
            </w:r>
          </w:p>
          <w:p w:rsidR="00EF1585" w:rsidRPr="00EF1585" w:rsidRDefault="00EF1585" w:rsidP="00EF1585">
            <w:proofErr w:type="spellStart"/>
            <w:r w:rsidRPr="00EF1585">
              <w:t>Review</w:t>
            </w:r>
            <w:proofErr w:type="spellEnd"/>
            <w:r w:rsidRPr="00EF1585">
              <w:t xml:space="preserve"> </w:t>
            </w:r>
            <w:proofErr w:type="spellStart"/>
            <w:r w:rsidRPr="00EF1585">
              <w:t>survival</w:t>
            </w:r>
            <w:proofErr w:type="spellEnd"/>
            <w:r w:rsidRPr="00EF1585">
              <w:t xml:space="preserve"> </w:t>
            </w:r>
            <w:proofErr w:type="spellStart"/>
            <w:r w:rsidRPr="00EF1585">
              <w:t>guide</w:t>
            </w:r>
            <w:proofErr w:type="spellEnd"/>
            <w:r w:rsidRPr="00EF1585">
              <w:t>: zádrhele, slepé uličky a rezistence „na každém rohu“</w:t>
            </w:r>
          </w:p>
        </w:tc>
      </w:tr>
      <w:tr w:rsidR="00EF1585" w:rsidRPr="00EF1585" w:rsidTr="00370BF6">
        <w:trPr>
          <w:trHeight w:val="1005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16:20 – 16:40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Ing. Kamila Sirotková, </w:t>
            </w:r>
            <w:r w:rsidRPr="00EF1585">
              <w:t xml:space="preserve">Nela </w:t>
            </w:r>
            <w:proofErr w:type="spellStart"/>
            <w:r w:rsidRPr="00EF1585">
              <w:t>Zancanaro</w:t>
            </w:r>
            <w:proofErr w:type="spellEnd"/>
            <w:r w:rsidRPr="00EF1585">
              <w:rPr>
                <w:b/>
                <w:bCs/>
              </w:rPr>
              <w:t> </w:t>
            </w:r>
            <w:r w:rsidRPr="00EF1585">
              <w:rPr>
                <w:i/>
                <w:iCs/>
              </w:rPr>
              <w:t>(Český hydrometeorologický ústav)</w:t>
            </w:r>
          </w:p>
          <w:p w:rsidR="00EF1585" w:rsidRPr="00EF1585" w:rsidRDefault="00EF1585" w:rsidP="00EF1585">
            <w:r w:rsidRPr="00EF1585">
              <w:t>Výskyt antibiotik ve vodách České republiky</w:t>
            </w:r>
          </w:p>
        </w:tc>
      </w:tr>
      <w:tr w:rsidR="00EF1585" w:rsidRPr="00EF1585" w:rsidTr="00370BF6">
        <w:trPr>
          <w:trHeight w:val="795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16:40 – 17:00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RNDr. Vladislav Jakubů, Ph.D. </w:t>
            </w:r>
            <w:r w:rsidRPr="00EF1585">
              <w:rPr>
                <w:i/>
                <w:iCs/>
              </w:rPr>
              <w:t>(Státní zdravotní ústav)</w:t>
            </w:r>
          </w:p>
          <w:p w:rsidR="00EF1585" w:rsidRPr="00EF1585" w:rsidRDefault="00EF1585" w:rsidP="00EF1585">
            <w:r w:rsidRPr="00EF1585">
              <w:t>Bakteriální kmeny, kterými nám humánní medicína obohacuje vodní prostředí</w:t>
            </w:r>
          </w:p>
        </w:tc>
      </w:tr>
      <w:tr w:rsidR="00EF1585" w:rsidRPr="00EF1585" w:rsidTr="00370BF6">
        <w:trPr>
          <w:trHeight w:val="1365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17:00 – 17:20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pPr>
              <w:rPr>
                <w:b/>
                <w:bCs/>
              </w:rPr>
            </w:pPr>
            <w:r w:rsidRPr="00EF1585">
              <w:rPr>
                <w:b/>
                <w:bCs/>
              </w:rPr>
              <w:t>Mgr. Kateřina Sovová, Ph.D., </w:t>
            </w:r>
            <w:r w:rsidRPr="00EF1585">
              <w:t>Štěpánka Šabacká, Hana Zvěřinová Mlejnková</w:t>
            </w:r>
            <w:r w:rsidRPr="00EF1585">
              <w:rPr>
                <w:b/>
                <w:bCs/>
              </w:rPr>
              <w:t> </w:t>
            </w:r>
            <w:r w:rsidRPr="00EF1585">
              <w:rPr>
                <w:i/>
                <w:iCs/>
              </w:rPr>
              <w:t>(Výzkumný ústav vodohospodářský T. G. Masaryka, veřejná výzkumná instituce)</w:t>
            </w:r>
          </w:p>
          <w:p w:rsidR="00EF1585" w:rsidRPr="00EF1585" w:rsidRDefault="00EF1585" w:rsidP="00EF1585">
            <w:r w:rsidRPr="00EF1585">
              <w:t>Vliv odpadních vod na šíření antimikrobiální rezistence v recipientu</w:t>
            </w:r>
          </w:p>
        </w:tc>
      </w:tr>
      <w:tr w:rsidR="00EF1585" w:rsidRPr="00EF1585" w:rsidTr="00370BF6">
        <w:trPr>
          <w:trHeight w:val="45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17:25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konec 1. dne konference</w:t>
            </w:r>
          </w:p>
        </w:tc>
      </w:tr>
      <w:tr w:rsidR="00EF1585" w:rsidRPr="00EF1585" w:rsidTr="00370BF6">
        <w:trPr>
          <w:trHeight w:val="45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19:00 – 23:00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společenský večer</w:t>
            </w:r>
          </w:p>
        </w:tc>
      </w:tr>
    </w:tbl>
    <w:p w:rsidR="00EF1585" w:rsidRPr="00EF1585" w:rsidRDefault="00EF1585" w:rsidP="00EF1585">
      <w:pPr>
        <w:rPr>
          <w:vanish/>
        </w:rPr>
      </w:pPr>
    </w:p>
    <w:tbl>
      <w:tblPr>
        <w:tblW w:w="11594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9639"/>
      </w:tblGrid>
      <w:tr w:rsidR="00EF1585" w:rsidRPr="00EF1585" w:rsidTr="00370BF6">
        <w:trPr>
          <w:trHeight w:val="855"/>
          <w:jc w:val="center"/>
        </w:trPr>
        <w:tc>
          <w:tcPr>
            <w:tcW w:w="11594" w:type="dxa"/>
            <w:gridSpan w:val="2"/>
            <w:tcBorders>
              <w:top w:val="single" w:sz="24" w:space="0" w:color="002060"/>
              <w:left w:val="single" w:sz="24" w:space="0" w:color="002060"/>
              <w:bottom w:val="single" w:sz="6" w:space="0" w:color="002060"/>
              <w:right w:val="single" w:sz="24" w:space="0" w:color="002060"/>
            </w:tcBorders>
            <w:shd w:val="clear" w:color="auto" w:fill="00206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bookmarkStart w:id="0" w:name="_Hlk221376744"/>
            <w:bookmarkStart w:id="1" w:name="_GoBack" w:colFirst="1" w:colLast="1"/>
            <w:r w:rsidRPr="00EF1585">
              <w:rPr>
                <w:b/>
                <w:bCs/>
              </w:rPr>
              <w:lastRenderedPageBreak/>
              <w:t>čtvrtek 16. dubna 2026</w:t>
            </w:r>
            <w:bookmarkEnd w:id="0"/>
          </w:p>
        </w:tc>
      </w:tr>
      <w:tr w:rsidR="00EF1585" w:rsidRPr="00EF1585" w:rsidTr="00370BF6">
        <w:trPr>
          <w:trHeight w:val="1365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9:00 – 9:20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RNDr. Vladimír Drašar, </w:t>
            </w:r>
            <w:r w:rsidRPr="00EF1585">
              <w:t>Helena Sedláčková</w:t>
            </w:r>
            <w:r w:rsidRPr="00EF1585">
              <w:rPr>
                <w:b/>
                <w:bCs/>
              </w:rPr>
              <w:t> </w:t>
            </w:r>
            <w:r w:rsidRPr="00EF1585">
              <w:rPr>
                <w:i/>
                <w:iCs/>
              </w:rPr>
              <w:t>(Zdravotní ústav se sídlem v Ostravě, Národní referenční laboratoř</w:t>
            </w:r>
            <w:r w:rsidRPr="00EF1585">
              <w:rPr>
                <w:i/>
                <w:iCs/>
              </w:rPr>
              <w:br/>
              <w:t xml:space="preserve">pro </w:t>
            </w:r>
            <w:proofErr w:type="spellStart"/>
            <w:r w:rsidRPr="00EF1585">
              <w:rPr>
                <w:i/>
                <w:iCs/>
              </w:rPr>
              <w:t>legionely</w:t>
            </w:r>
            <w:proofErr w:type="spellEnd"/>
            <w:r w:rsidRPr="00EF1585">
              <w:rPr>
                <w:i/>
                <w:iCs/>
              </w:rPr>
              <w:t>)</w:t>
            </w:r>
          </w:p>
          <w:p w:rsidR="00EF1585" w:rsidRPr="00EF1585" w:rsidRDefault="00EF1585" w:rsidP="00EF1585">
            <w:r w:rsidRPr="00EF1585">
              <w:t xml:space="preserve">Současné posuzování nálezů </w:t>
            </w:r>
            <w:proofErr w:type="spellStart"/>
            <w:r w:rsidRPr="00EF1585">
              <w:t>legionel</w:t>
            </w:r>
            <w:proofErr w:type="spellEnd"/>
            <w:r w:rsidRPr="00EF1585">
              <w:t xml:space="preserve"> ve vodách. Opravdové zdravotní riziko versus legislativa</w:t>
            </w:r>
          </w:p>
        </w:tc>
      </w:tr>
      <w:tr w:rsidR="00EF1585" w:rsidRPr="00EF1585" w:rsidTr="00370BF6">
        <w:trPr>
          <w:trHeight w:val="108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9:20 – 9:40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Ing. Radomír Polcar, </w:t>
            </w:r>
            <w:r w:rsidRPr="00EF1585">
              <w:t>Vladimír Drašar</w:t>
            </w:r>
            <w:r w:rsidRPr="00EF1585">
              <w:rPr>
                <w:b/>
                <w:bCs/>
              </w:rPr>
              <w:t> </w:t>
            </w:r>
            <w:r w:rsidRPr="00EF1585">
              <w:rPr>
                <w:i/>
                <w:iCs/>
              </w:rPr>
              <w:t>(</w:t>
            </w:r>
            <w:proofErr w:type="gramStart"/>
            <w:r w:rsidRPr="00EF1585">
              <w:rPr>
                <w:i/>
                <w:iCs/>
              </w:rPr>
              <w:t>FACTOR.E Brno</w:t>
            </w:r>
            <w:proofErr w:type="gramEnd"/>
            <w:r w:rsidRPr="00EF1585">
              <w:rPr>
                <w:i/>
                <w:iCs/>
              </w:rPr>
              <w:t xml:space="preserve">, Zdravotní ústav se sídlem v Ostravě, Národní referenční laboratoř pro </w:t>
            </w:r>
            <w:proofErr w:type="spellStart"/>
            <w:r w:rsidRPr="00EF1585">
              <w:rPr>
                <w:i/>
                <w:iCs/>
              </w:rPr>
              <w:t>legionely</w:t>
            </w:r>
            <w:proofErr w:type="spellEnd"/>
            <w:r w:rsidRPr="00EF1585">
              <w:rPr>
                <w:i/>
                <w:iCs/>
              </w:rPr>
              <w:t>)</w:t>
            </w:r>
          </w:p>
          <w:p w:rsidR="00EF1585" w:rsidRPr="00EF1585" w:rsidRDefault="00EF1585" w:rsidP="00EF1585">
            <w:r w:rsidRPr="00EF1585">
              <w:t xml:space="preserve">Nezvládnuté </w:t>
            </w:r>
            <w:proofErr w:type="spellStart"/>
            <w:r w:rsidRPr="00EF1585">
              <w:t>legionely</w:t>
            </w:r>
            <w:proofErr w:type="spellEnd"/>
            <w:r w:rsidRPr="00EF1585">
              <w:t xml:space="preserve">. </w:t>
            </w:r>
            <w:proofErr w:type="gramStart"/>
            <w:r w:rsidRPr="00EF1585">
              <w:t>Díl.2.</w:t>
            </w:r>
            <w:proofErr w:type="gramEnd"/>
            <w:r w:rsidRPr="00EF1585">
              <w:t xml:space="preserve"> Vířivky</w:t>
            </w:r>
          </w:p>
        </w:tc>
      </w:tr>
      <w:tr w:rsidR="00EF1585" w:rsidRPr="00EF1585" w:rsidTr="00370BF6">
        <w:trPr>
          <w:trHeight w:val="108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9:40 – 10:00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RNDr. Vladimír Drašar, </w:t>
            </w:r>
            <w:r w:rsidRPr="00EF1585">
              <w:t xml:space="preserve">Czech </w:t>
            </w:r>
            <w:proofErr w:type="spellStart"/>
            <w:r w:rsidRPr="00EF1585">
              <w:t>Legionella</w:t>
            </w:r>
            <w:proofErr w:type="spellEnd"/>
            <w:r w:rsidRPr="00EF1585">
              <w:t xml:space="preserve"> Incident Team</w:t>
            </w:r>
            <w:r w:rsidRPr="00EF1585">
              <w:rPr>
                <w:b/>
                <w:bCs/>
              </w:rPr>
              <w:t> </w:t>
            </w:r>
            <w:r w:rsidRPr="00EF1585">
              <w:rPr>
                <w:i/>
                <w:iCs/>
              </w:rPr>
              <w:t xml:space="preserve">(Zdravotní ústav se sídlem v Ostravě, Národní referenční laboratoř pro </w:t>
            </w:r>
            <w:proofErr w:type="spellStart"/>
            <w:r w:rsidRPr="00EF1585">
              <w:rPr>
                <w:i/>
                <w:iCs/>
              </w:rPr>
              <w:t>legionely</w:t>
            </w:r>
            <w:proofErr w:type="spellEnd"/>
            <w:r w:rsidRPr="00EF1585">
              <w:rPr>
                <w:i/>
                <w:iCs/>
              </w:rPr>
              <w:t>)</w:t>
            </w:r>
          </w:p>
          <w:p w:rsidR="00EF1585" w:rsidRPr="00EF1585" w:rsidRDefault="00EF1585" w:rsidP="00EF1585">
            <w:r w:rsidRPr="00EF1585">
              <w:t xml:space="preserve">Pediatrické </w:t>
            </w:r>
            <w:proofErr w:type="spellStart"/>
            <w:r w:rsidRPr="00EF1585">
              <w:t>legionelózy</w:t>
            </w:r>
            <w:proofErr w:type="spellEnd"/>
            <w:r w:rsidRPr="00EF1585">
              <w:t>. Tak už i kojenci?</w:t>
            </w:r>
          </w:p>
        </w:tc>
      </w:tr>
      <w:tr w:rsidR="00EF1585" w:rsidRPr="00EF1585" w:rsidTr="00370BF6">
        <w:trPr>
          <w:trHeight w:val="45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10:00 – 10:30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přestávka</w:t>
            </w:r>
          </w:p>
        </w:tc>
      </w:tr>
      <w:tr w:rsidR="00EF1585" w:rsidRPr="00EF1585" w:rsidTr="00370BF6">
        <w:trPr>
          <w:trHeight w:val="795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10:30 – 10:40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Mgr. Ivana Slaná, Ph.D.</w:t>
            </w:r>
            <w:r w:rsidRPr="00EF1585">
              <w:t> </w:t>
            </w:r>
            <w:r w:rsidRPr="00EF1585">
              <w:rPr>
                <w:i/>
                <w:iCs/>
              </w:rPr>
              <w:t>(</w:t>
            </w:r>
            <w:proofErr w:type="spellStart"/>
            <w:r w:rsidRPr="00EF1585">
              <w:rPr>
                <w:i/>
                <w:iCs/>
              </w:rPr>
              <w:t>BioTech</w:t>
            </w:r>
            <w:proofErr w:type="spellEnd"/>
            <w:r w:rsidRPr="00EF1585">
              <w:rPr>
                <w:i/>
                <w:iCs/>
              </w:rPr>
              <w:t xml:space="preserve"> a.s.)</w:t>
            </w:r>
          </w:p>
          <w:p w:rsidR="00EF1585" w:rsidRPr="00EF1585" w:rsidRDefault="00EF1585" w:rsidP="00EF1585">
            <w:r w:rsidRPr="00EF1585">
              <w:t xml:space="preserve">Využití </w:t>
            </w:r>
            <w:proofErr w:type="spellStart"/>
            <w:r w:rsidRPr="00EF1585">
              <w:t>dPCR</w:t>
            </w:r>
            <w:proofErr w:type="spellEnd"/>
            <w:r w:rsidRPr="00EF1585">
              <w:t xml:space="preserve"> v mikrobiologii vody</w:t>
            </w:r>
          </w:p>
        </w:tc>
      </w:tr>
      <w:tr w:rsidR="00EF1585" w:rsidRPr="00EF1585" w:rsidTr="00370BF6">
        <w:trPr>
          <w:trHeight w:val="108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10:40 – 11:00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RNDr. Alena Ševců, Ph.D., </w:t>
            </w:r>
            <w:r w:rsidRPr="00EF1585">
              <w:t>Magda Nechanická, Karel Havlíček, Denisa Sokolová</w:t>
            </w:r>
            <w:r w:rsidRPr="00EF1585">
              <w:rPr>
                <w:b/>
                <w:bCs/>
              </w:rPr>
              <w:t> </w:t>
            </w:r>
            <w:r w:rsidRPr="00EF1585">
              <w:rPr>
                <w:i/>
                <w:iCs/>
              </w:rPr>
              <w:t>(Technická univerzita v Liberci)</w:t>
            </w:r>
          </w:p>
          <w:p w:rsidR="00EF1585" w:rsidRPr="00EF1585" w:rsidRDefault="00EF1585" w:rsidP="00EF1585">
            <w:r w:rsidRPr="00EF1585">
              <w:t>Aplikace molekulárně-genetických metod při hodnocení mikrobiální kvality vody</w:t>
            </w:r>
          </w:p>
        </w:tc>
      </w:tr>
      <w:tr w:rsidR="00EF1585" w:rsidRPr="00EF1585" w:rsidTr="00370BF6">
        <w:trPr>
          <w:trHeight w:val="1365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11:00 – 11:20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Mgr. Šárka Šimečková, Ph.D.</w:t>
            </w:r>
            <w:r w:rsidRPr="00EF1585">
              <w:t xml:space="preserve">, Eliška Zadrobílková, Dana </w:t>
            </w:r>
            <w:proofErr w:type="spellStart"/>
            <w:r w:rsidRPr="00EF1585">
              <w:t>Baudišová</w:t>
            </w:r>
            <w:proofErr w:type="spellEnd"/>
            <w:r w:rsidRPr="00EF1585">
              <w:rPr>
                <w:b/>
                <w:bCs/>
              </w:rPr>
              <w:t> </w:t>
            </w:r>
            <w:r w:rsidRPr="00EF1585">
              <w:rPr>
                <w:i/>
                <w:iCs/>
              </w:rPr>
              <w:t>(Státní zdravotní ústav)</w:t>
            </w:r>
          </w:p>
          <w:p w:rsidR="00EF1585" w:rsidRPr="00EF1585" w:rsidRDefault="00EF1585" w:rsidP="00EF1585">
            <w:r w:rsidRPr="00EF1585">
              <w:t>Využití metod molekulární biologie (PCR) pro sledování patogenů v koupacích vodách</w:t>
            </w:r>
          </w:p>
        </w:tc>
      </w:tr>
      <w:tr w:rsidR="00EF1585" w:rsidRPr="00EF1585" w:rsidTr="00370BF6">
        <w:trPr>
          <w:trHeight w:val="108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11:20 – 11:40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doc. MVDr. Mária Vargová, PhD. </w:t>
            </w:r>
            <w:r w:rsidRPr="00EF1585">
              <w:rPr>
                <w:i/>
                <w:iCs/>
              </w:rPr>
              <w:t xml:space="preserve">(Univerzita </w:t>
            </w:r>
            <w:proofErr w:type="spellStart"/>
            <w:r w:rsidRPr="00EF1585">
              <w:rPr>
                <w:i/>
                <w:iCs/>
              </w:rPr>
              <w:t>veterinárskeho</w:t>
            </w:r>
            <w:proofErr w:type="spellEnd"/>
            <w:r w:rsidRPr="00EF1585">
              <w:rPr>
                <w:i/>
                <w:iCs/>
              </w:rPr>
              <w:t xml:space="preserve"> </w:t>
            </w:r>
            <w:proofErr w:type="spellStart"/>
            <w:r w:rsidRPr="00EF1585">
              <w:rPr>
                <w:i/>
                <w:iCs/>
              </w:rPr>
              <w:t>lekárstva</w:t>
            </w:r>
            <w:proofErr w:type="spellEnd"/>
            <w:r w:rsidRPr="00EF1585">
              <w:rPr>
                <w:i/>
                <w:iCs/>
              </w:rPr>
              <w:t xml:space="preserve"> a </w:t>
            </w:r>
            <w:proofErr w:type="spellStart"/>
            <w:r w:rsidRPr="00EF1585">
              <w:rPr>
                <w:i/>
                <w:iCs/>
              </w:rPr>
              <w:t>farmácie</w:t>
            </w:r>
            <w:proofErr w:type="spellEnd"/>
            <w:r w:rsidRPr="00EF1585">
              <w:rPr>
                <w:i/>
                <w:iCs/>
              </w:rPr>
              <w:t xml:space="preserve"> v </w:t>
            </w:r>
            <w:proofErr w:type="spellStart"/>
            <w:r w:rsidRPr="00EF1585">
              <w:rPr>
                <w:i/>
                <w:iCs/>
              </w:rPr>
              <w:t>Košiciach</w:t>
            </w:r>
            <w:proofErr w:type="spellEnd"/>
            <w:r w:rsidRPr="00EF1585">
              <w:rPr>
                <w:i/>
                <w:iCs/>
              </w:rPr>
              <w:t>)</w:t>
            </w:r>
          </w:p>
          <w:p w:rsidR="00EF1585" w:rsidRPr="00EF1585" w:rsidRDefault="00EF1585" w:rsidP="00EF1585">
            <w:proofErr w:type="spellStart"/>
            <w:r w:rsidRPr="00EF1585">
              <w:t>Dezinfekcia</w:t>
            </w:r>
            <w:proofErr w:type="spellEnd"/>
            <w:r w:rsidRPr="00EF1585">
              <w:t xml:space="preserve"> v </w:t>
            </w:r>
            <w:proofErr w:type="spellStart"/>
            <w:r w:rsidRPr="00EF1585">
              <w:t>súvislosti</w:t>
            </w:r>
            <w:proofErr w:type="spellEnd"/>
            <w:r w:rsidRPr="00EF1585">
              <w:t xml:space="preserve"> s </w:t>
            </w:r>
            <w:proofErr w:type="spellStart"/>
            <w:r w:rsidRPr="00EF1585">
              <w:t>mikrobiálnou</w:t>
            </w:r>
            <w:proofErr w:type="spellEnd"/>
            <w:r w:rsidRPr="00EF1585">
              <w:t xml:space="preserve"> </w:t>
            </w:r>
            <w:proofErr w:type="spellStart"/>
            <w:r w:rsidRPr="00EF1585">
              <w:t>záťažou</w:t>
            </w:r>
            <w:proofErr w:type="spellEnd"/>
            <w:r w:rsidRPr="00EF1585">
              <w:t xml:space="preserve"> </w:t>
            </w:r>
            <w:proofErr w:type="spellStart"/>
            <w:r w:rsidRPr="00EF1585">
              <w:t>prostredia</w:t>
            </w:r>
            <w:proofErr w:type="spellEnd"/>
          </w:p>
        </w:tc>
      </w:tr>
      <w:tr w:rsidR="00EF1585" w:rsidRPr="00EF1585" w:rsidTr="00370BF6">
        <w:trPr>
          <w:trHeight w:val="45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11:45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konec 2. dne konference</w:t>
            </w:r>
          </w:p>
        </w:tc>
      </w:tr>
      <w:tr w:rsidR="00EF1585" w:rsidRPr="00EF1585" w:rsidTr="00370BF6">
        <w:trPr>
          <w:trHeight w:val="45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11:50 – 13:00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oběd</w:t>
            </w:r>
          </w:p>
        </w:tc>
      </w:tr>
      <w:tr w:rsidR="00EF1585" w:rsidRPr="00EF1585" w:rsidTr="00370BF6">
        <w:trPr>
          <w:trHeight w:val="45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13:30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odjezd na výlet</w:t>
            </w:r>
          </w:p>
        </w:tc>
      </w:tr>
      <w:tr w:rsidR="00EF1585" w:rsidRPr="00EF1585" w:rsidTr="00370BF6">
        <w:trPr>
          <w:trHeight w:val="45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13:50 – 17:30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volný program v Karlově Studánce či okolí Ovčárny</w:t>
            </w:r>
          </w:p>
        </w:tc>
      </w:tr>
      <w:tr w:rsidR="00EF1585" w:rsidRPr="00EF1585" w:rsidTr="00370BF6">
        <w:trPr>
          <w:trHeight w:val="45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17:30 – 18:00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návrat zpět do Hotelu Kamzík</w:t>
            </w:r>
          </w:p>
        </w:tc>
      </w:tr>
      <w:tr w:rsidR="00EF1585" w:rsidRPr="00EF1585" w:rsidTr="00370BF6">
        <w:trPr>
          <w:trHeight w:val="45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6" w:space="0" w:color="50AEAA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19:00 – 20:00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večeře</w:t>
            </w:r>
          </w:p>
        </w:tc>
      </w:tr>
      <w:bookmarkEnd w:id="1"/>
    </w:tbl>
    <w:p w:rsidR="00EF1585" w:rsidRPr="00EF1585" w:rsidRDefault="00EF1585" w:rsidP="00EF1585">
      <w:pPr>
        <w:rPr>
          <w:vanish/>
        </w:rPr>
      </w:pPr>
    </w:p>
    <w:tbl>
      <w:tblPr>
        <w:tblW w:w="11594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9639"/>
      </w:tblGrid>
      <w:tr w:rsidR="00EF1585" w:rsidRPr="00EF1585" w:rsidTr="00370BF6">
        <w:trPr>
          <w:trHeight w:val="855"/>
          <w:jc w:val="center"/>
        </w:trPr>
        <w:tc>
          <w:tcPr>
            <w:tcW w:w="11594" w:type="dxa"/>
            <w:gridSpan w:val="2"/>
            <w:tcBorders>
              <w:top w:val="single" w:sz="24" w:space="0" w:color="002060"/>
              <w:left w:val="single" w:sz="24" w:space="0" w:color="002060"/>
              <w:bottom w:val="single" w:sz="6" w:space="0" w:color="002060"/>
              <w:right w:val="single" w:sz="24" w:space="0" w:color="002060"/>
            </w:tcBorders>
            <w:shd w:val="clear" w:color="auto" w:fill="00206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pátek 17. dubna 2026</w:t>
            </w:r>
          </w:p>
        </w:tc>
      </w:tr>
      <w:tr w:rsidR="00EF1585" w:rsidRPr="00EF1585" w:rsidTr="00370BF6">
        <w:trPr>
          <w:trHeight w:val="108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lastRenderedPageBreak/>
              <w:t>9:00 – 9:20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prof. RNDr. Leona Buňková, Ph.D. </w:t>
            </w:r>
            <w:r w:rsidRPr="00EF1585">
              <w:rPr>
                <w:i/>
                <w:iCs/>
              </w:rPr>
              <w:t>(Univerzita Tomáše Bati ve Zlíně)</w:t>
            </w:r>
          </w:p>
          <w:p w:rsidR="00EF1585" w:rsidRPr="00EF1585" w:rsidRDefault="00EF1585" w:rsidP="00EF1585">
            <w:proofErr w:type="spellStart"/>
            <w:r w:rsidRPr="00EF1585">
              <w:t>Skríning</w:t>
            </w:r>
            <w:proofErr w:type="spellEnd"/>
            <w:r w:rsidRPr="00EF1585">
              <w:t xml:space="preserve"> antibiotické rezistence u vybraných bakterií izolovaných z vodní drůbeže a z prostředí jejich chovu</w:t>
            </w:r>
          </w:p>
        </w:tc>
      </w:tr>
      <w:tr w:rsidR="00EF1585" w:rsidRPr="00EF1585" w:rsidTr="00370BF6">
        <w:trPr>
          <w:trHeight w:val="108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9:20 – 9:40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Mgr. Petra Jančová, Ph.D. </w:t>
            </w:r>
            <w:r w:rsidRPr="00EF1585">
              <w:rPr>
                <w:i/>
                <w:iCs/>
              </w:rPr>
              <w:t>(Univerzita Tomáše Bati ve Zlíně)</w:t>
            </w:r>
          </w:p>
          <w:p w:rsidR="00EF1585" w:rsidRPr="00EF1585" w:rsidRDefault="00EF1585" w:rsidP="00EF1585">
            <w:r w:rsidRPr="00EF1585">
              <w:t>Výskyt dekarboxyláza-pozitivních mikroorganizmů v odpadních vodách z mlékárenského průmyslu</w:t>
            </w:r>
          </w:p>
        </w:tc>
      </w:tr>
      <w:tr w:rsidR="00EF1585" w:rsidRPr="00EF1585" w:rsidTr="00370BF6">
        <w:trPr>
          <w:trHeight w:val="108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9:40 – 10:00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Ing. Ladislava Matějů, </w:t>
            </w:r>
            <w:r w:rsidRPr="00EF1585">
              <w:t>Zdislava Drahošová, Marta Kořínková, Martina Štěpánková </w:t>
            </w:r>
            <w:r w:rsidRPr="00EF1585">
              <w:rPr>
                <w:i/>
                <w:iCs/>
              </w:rPr>
              <w:t>(Státní zdravotní ústav)</w:t>
            </w:r>
          </w:p>
          <w:p w:rsidR="00EF1585" w:rsidRPr="00EF1585" w:rsidRDefault="00EF1585" w:rsidP="00EF1585">
            <w:r w:rsidRPr="00EF1585">
              <w:t>Mikrobiologická kontrola technologií zpracovávající odpady z kuchyní</w:t>
            </w:r>
          </w:p>
        </w:tc>
      </w:tr>
      <w:tr w:rsidR="00EF1585" w:rsidRPr="00EF1585" w:rsidTr="00370BF6">
        <w:trPr>
          <w:trHeight w:val="1365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10:00 – 10:20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Mgr. Lucie Jašíková, Ph.D.</w:t>
            </w:r>
            <w:r w:rsidRPr="00EF1585">
              <w:t> </w:t>
            </w:r>
            <w:r w:rsidRPr="00EF1585">
              <w:rPr>
                <w:i/>
                <w:iCs/>
              </w:rPr>
              <w:t>(Výzkumný ústav vodohospodářský T. G. Masaryka, veřejná výzkumná instituce)</w:t>
            </w:r>
          </w:p>
          <w:p w:rsidR="00EF1585" w:rsidRPr="00EF1585" w:rsidRDefault="00EF1585" w:rsidP="00EF1585">
            <w:r w:rsidRPr="00EF1585">
              <w:t>Riziková analýza části povodí – mikrobiální znečištění surové vody určené k lidské spotřebě</w:t>
            </w:r>
          </w:p>
        </w:tc>
      </w:tr>
      <w:tr w:rsidR="00EF1585" w:rsidRPr="00EF1585" w:rsidTr="00370BF6">
        <w:trPr>
          <w:trHeight w:val="45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10:20 – 10:50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přestávka</w:t>
            </w:r>
          </w:p>
        </w:tc>
      </w:tr>
      <w:tr w:rsidR="00EF1585" w:rsidRPr="00EF1585" w:rsidTr="00370BF6">
        <w:trPr>
          <w:trHeight w:val="795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10:50 – 11:10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Mgr. Václav Havlíček </w:t>
            </w:r>
            <w:r w:rsidRPr="00EF1585">
              <w:rPr>
                <w:i/>
                <w:iCs/>
              </w:rPr>
              <w:t>(Povodí Ohře, státní podnik)</w:t>
            </w:r>
          </w:p>
          <w:p w:rsidR="00EF1585" w:rsidRPr="00EF1585" w:rsidRDefault="00EF1585" w:rsidP="00EF1585">
            <w:r w:rsidRPr="00EF1585">
              <w:t>Znečištění toků Bílina a Ploučnice fekálními bakteriemi a jeho vývoj</w:t>
            </w:r>
          </w:p>
        </w:tc>
      </w:tr>
      <w:tr w:rsidR="00EF1585" w:rsidRPr="00EF1585" w:rsidTr="00370BF6">
        <w:trPr>
          <w:trHeight w:val="108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11:10 – 11:30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 xml:space="preserve">RNDr. Dana </w:t>
            </w:r>
            <w:proofErr w:type="spellStart"/>
            <w:r w:rsidRPr="00EF1585">
              <w:rPr>
                <w:b/>
                <w:bCs/>
              </w:rPr>
              <w:t>Baudišová</w:t>
            </w:r>
            <w:proofErr w:type="spellEnd"/>
            <w:r w:rsidRPr="00EF1585">
              <w:rPr>
                <w:b/>
                <w:bCs/>
              </w:rPr>
              <w:t>, Ph.D.</w:t>
            </w:r>
            <w:r w:rsidRPr="00EF1585">
              <w:t xml:space="preserve">, Petr </w:t>
            </w:r>
            <w:proofErr w:type="spellStart"/>
            <w:r w:rsidRPr="00EF1585">
              <w:t>Pumann</w:t>
            </w:r>
            <w:proofErr w:type="spellEnd"/>
            <w:r w:rsidRPr="00EF1585">
              <w:rPr>
                <w:b/>
                <w:bCs/>
              </w:rPr>
              <w:t> </w:t>
            </w:r>
            <w:r w:rsidRPr="00EF1585">
              <w:rPr>
                <w:i/>
                <w:iCs/>
              </w:rPr>
              <w:t>(Státní zdravotní ústav)</w:t>
            </w:r>
          </w:p>
          <w:p w:rsidR="00EF1585" w:rsidRPr="00EF1585" w:rsidRDefault="00EF1585" w:rsidP="00EF1585">
            <w:r w:rsidRPr="00EF1585">
              <w:t>Změny mikrobiální kontaminace v pražském úseku řeky Vltavy – možnost koupání</w:t>
            </w:r>
          </w:p>
        </w:tc>
      </w:tr>
      <w:tr w:rsidR="00EF1585" w:rsidRPr="00EF1585" w:rsidTr="00370BF6">
        <w:trPr>
          <w:trHeight w:val="108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6" w:space="0" w:color="002060"/>
              <w:right w:val="single" w:sz="6" w:space="0" w:color="50AEA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11:30 – 11:50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6" w:space="0" w:color="002060"/>
              <w:right w:val="single" w:sz="24" w:space="0" w:color="00206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rPr>
                <w:b/>
                <w:bCs/>
              </w:rPr>
              <w:t>RNDr. Hana Zvěřinová Mlejnková, Ph.D.</w:t>
            </w:r>
            <w:r w:rsidRPr="00EF1585">
              <w:t>, Štěpánka Šabacká, Kateřina Sovová </w:t>
            </w:r>
            <w:r w:rsidRPr="00EF1585">
              <w:rPr>
                <w:i/>
                <w:iCs/>
              </w:rPr>
              <w:t>(Výzkumný ústav vodohospodářský T. G. Masaryka, veřejná výzkumná instituce)</w:t>
            </w:r>
          </w:p>
          <w:p w:rsidR="00EF1585" w:rsidRPr="00EF1585" w:rsidRDefault="00EF1585" w:rsidP="00EF1585">
            <w:r w:rsidRPr="00EF1585">
              <w:t>Vliv UV technologie na mikrobiální oživení čištěných odpadních vod</w:t>
            </w:r>
          </w:p>
        </w:tc>
      </w:tr>
      <w:tr w:rsidR="00EF1585" w:rsidRPr="00EF1585" w:rsidTr="00370BF6">
        <w:trPr>
          <w:trHeight w:val="450"/>
          <w:jc w:val="center"/>
        </w:trPr>
        <w:tc>
          <w:tcPr>
            <w:tcW w:w="1955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6" w:space="0" w:color="50AEAA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11:55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shd w:val="clear" w:color="auto" w:fill="9BB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1585" w:rsidRPr="00EF1585" w:rsidRDefault="00EF1585" w:rsidP="00EF1585">
            <w:r w:rsidRPr="00EF1585">
              <w:t>ukončení konference</w:t>
            </w:r>
          </w:p>
        </w:tc>
      </w:tr>
    </w:tbl>
    <w:p w:rsidR="008F1A72" w:rsidRDefault="008F1A72"/>
    <w:sectPr w:rsidR="008F1A72" w:rsidSect="00370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85"/>
    <w:rsid w:val="00370BF6"/>
    <w:rsid w:val="008F1A72"/>
    <w:rsid w:val="00EF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8C5A1-CC3E-4D42-B112-659C1170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654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Výzkumný ústav vodohospodářský T. G. Masaryka, v.v.i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Mlejnková Hana</dc:creator>
  <cp:keywords/>
  <dc:description/>
  <cp:lastModifiedBy>Mlejnková Hana</cp:lastModifiedBy>
  <cp:revision>2</cp:revision>
  <cp:lastPrinted>2026-02-23T12:09:00Z</cp:lastPrinted>
  <dcterms:created xsi:type="dcterms:W3CDTF">2026-02-23T12:05:00Z</dcterms:created>
  <dcterms:modified xsi:type="dcterms:W3CDTF">2026-02-23T12:10:00Z</dcterms:modified>
</cp:coreProperties>
</file>